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C4" w:rsidRDefault="00C53739" w:rsidP="00107FC4">
      <w:pPr>
        <w:jc w:val="center"/>
        <w:rPr>
          <w:rFonts w:ascii="Times New Roman" w:hAnsi="Times New Roman" w:cs="Times New Roman"/>
          <w:b/>
          <w:i/>
          <w:sz w:val="24"/>
          <w:szCs w:val="24"/>
        </w:rPr>
      </w:pPr>
      <w:r w:rsidRPr="00C53739">
        <w:rPr>
          <w:rFonts w:ascii="Times New Roman" w:hAnsi="Times New Roman" w:cs="Times New Roman"/>
          <w:b/>
          <w:i/>
          <w:smallCaps/>
          <w:sz w:val="24"/>
          <w:szCs w:val="24"/>
        </w:rPr>
        <w:t>Critical Thinking Skills</w:t>
      </w:r>
      <w:r>
        <w:rPr>
          <w:rFonts w:ascii="Times New Roman" w:hAnsi="Times New Roman" w:cs="Times New Roman"/>
          <w:b/>
          <w:i/>
          <w:sz w:val="24"/>
          <w:szCs w:val="24"/>
        </w:rPr>
        <w:br/>
        <w:t>Finding the Main Ideas</w:t>
      </w:r>
    </w:p>
    <w:p w:rsidR="00C53739" w:rsidRDefault="00C53739" w:rsidP="00C53739">
      <w:pPr>
        <w:ind w:firstLine="360"/>
        <w:rPr>
          <w:rFonts w:ascii="Times New Roman" w:hAnsi="Times New Roman" w:cs="Times New Roman"/>
        </w:rPr>
      </w:pPr>
      <w:r>
        <w:rPr>
          <w:rFonts w:ascii="Times New Roman" w:hAnsi="Times New Roman" w:cs="Times New Roman"/>
        </w:rPr>
        <w:t>Each paragraph or group of paragraphs in our text book has a main idea and supporting details.  Finding</w:t>
      </w:r>
      <w:bookmarkStart w:id="0" w:name="_GoBack"/>
      <w:bookmarkEnd w:id="0"/>
      <w:r>
        <w:rPr>
          <w:rFonts w:ascii="Times New Roman" w:hAnsi="Times New Roman" w:cs="Times New Roman"/>
        </w:rPr>
        <w:t xml:space="preserve"> the main idea is an important skill.  It helps you to understand what you have read.</w:t>
      </w:r>
    </w:p>
    <w:p w:rsidR="00C53739" w:rsidRDefault="00C53739" w:rsidP="00C53739">
      <w:pPr>
        <w:ind w:firstLine="360"/>
        <w:rPr>
          <w:rFonts w:ascii="Times New Roman" w:hAnsi="Times New Roman" w:cs="Times New Roman"/>
        </w:rPr>
      </w:pPr>
      <w:r>
        <w:rPr>
          <w:rFonts w:ascii="Times New Roman" w:hAnsi="Times New Roman" w:cs="Times New Roman"/>
        </w:rPr>
        <w:t>The main idea usually appears in a topic sentence.  The topic sentence is often the first sentence of the paragraph.  However, a topic sentence may also be at the beginning or at the end of the paragraph.</w:t>
      </w:r>
    </w:p>
    <w:p w:rsidR="00C53739" w:rsidRDefault="00A22EE0" w:rsidP="00C53739">
      <w:pPr>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288290</wp:posOffset>
                </wp:positionV>
                <wp:extent cx="6000750" cy="467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00750" cy="467677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pt;margin-top:22.7pt;width:472.5pt;height:36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" fillcolor="#f2f2f2 [3052]" strokecolor="black [1600]" strokeweight="2pt"/>
            </w:pict>
          </mc:Fallback>
        </mc:AlternateContent>
      </w:r>
      <w:r w:rsidR="00C53739">
        <w:rPr>
          <w:rFonts w:ascii="Times New Roman" w:hAnsi="Times New Roman" w:cs="Times New Roman"/>
        </w:rPr>
        <w:t>Read the essay below, and follow the steps to find the main ideas.</w:t>
      </w:r>
    </w:p>
    <w:p w:rsidR="00C53739" w:rsidRPr="007362D4" w:rsidRDefault="00C53739" w:rsidP="00C53739">
      <w:pPr>
        <w:rPr>
          <w:rFonts w:ascii="Times New Roman" w:hAnsi="Times New Roman" w:cs="Times New Roman"/>
          <w:b/>
          <w:sz w:val="28"/>
          <w:szCs w:val="28"/>
        </w:rPr>
      </w:pPr>
      <w:r w:rsidRPr="007362D4">
        <w:rPr>
          <w:rFonts w:ascii="Times New Roman" w:hAnsi="Times New Roman" w:cs="Times New Roman"/>
          <w:b/>
          <w:sz w:val="28"/>
          <w:szCs w:val="28"/>
        </w:rPr>
        <w:t>Religion and the Bill of Rights</w:t>
      </w:r>
    </w:p>
    <w:p w:rsidR="00C53739" w:rsidRPr="007362D4" w:rsidRDefault="00C53739" w:rsidP="00C53739">
      <w:pPr>
        <w:rPr>
          <w:rFonts w:ascii="Times New Roman" w:hAnsi="Times New Roman" w:cs="Times New Roman"/>
          <w:sz w:val="28"/>
          <w:szCs w:val="28"/>
        </w:rPr>
        <w:sectPr w:rsidR="00C53739" w:rsidRPr="007362D4" w:rsidSect="00736D77">
          <w:headerReference w:type="default" r:id="rId8"/>
          <w:pgSz w:w="12240" w:h="15840"/>
          <w:pgMar w:top="1152" w:right="1440" w:bottom="1008" w:left="1440" w:header="720" w:footer="720" w:gutter="0"/>
          <w:cols w:space="720"/>
          <w:docGrid w:linePitch="360"/>
        </w:sectPr>
      </w:pPr>
    </w:p>
    <w:p w:rsidR="00C53739" w:rsidRPr="007362D4" w:rsidRDefault="00C53739" w:rsidP="00CE562F">
      <w:pPr>
        <w:ind w:firstLine="360"/>
        <w:rPr>
          <w:rFonts w:ascii="Times New Roman" w:hAnsi="Times New Roman" w:cs="Times New Roman"/>
          <w:sz w:val="28"/>
          <w:szCs w:val="28"/>
        </w:rPr>
      </w:pPr>
      <w:r w:rsidRPr="007362D4">
        <w:rPr>
          <w:rFonts w:ascii="Times New Roman" w:hAnsi="Times New Roman" w:cs="Times New Roman"/>
          <w:sz w:val="28"/>
          <w:szCs w:val="28"/>
        </w:rPr>
        <w:lastRenderedPageBreak/>
        <w:t>Many Americans in 1789 worried that the new Constitution contained no protection for religious freedom.  Without such written protection, they feared, their freedom to worship would not be secure.  They called on the new government to adopt a bill of rights that would guarantee freedom of religion.</w:t>
      </w:r>
    </w:p>
    <w:p w:rsidR="00C53739" w:rsidRPr="007362D4" w:rsidRDefault="00C53739" w:rsidP="00CE562F">
      <w:pPr>
        <w:ind w:firstLine="360"/>
        <w:rPr>
          <w:rFonts w:ascii="Times New Roman" w:hAnsi="Times New Roman" w:cs="Times New Roman"/>
          <w:sz w:val="28"/>
          <w:szCs w:val="28"/>
        </w:rPr>
      </w:pPr>
      <w:r w:rsidRPr="007362D4">
        <w:rPr>
          <w:rFonts w:ascii="Times New Roman" w:hAnsi="Times New Roman" w:cs="Times New Roman"/>
          <w:sz w:val="28"/>
          <w:szCs w:val="28"/>
        </w:rPr>
        <w:t>Religious leaders joined the battle for a bill of rights.  Among them was Moses Brown, a Quaker leader from Rhode Island.  Brown refused to support ratification of the Constitution until he received a promise that a bill of rights would be added.  Baptist minist</w:t>
      </w:r>
      <w:r w:rsidR="00E61CC8" w:rsidRPr="007362D4">
        <w:rPr>
          <w:rFonts w:ascii="Times New Roman" w:hAnsi="Times New Roman" w:cs="Times New Roman"/>
          <w:sz w:val="28"/>
          <w:szCs w:val="28"/>
        </w:rPr>
        <w:t xml:space="preserve">er John Leland of Virginia and </w:t>
      </w:r>
      <w:r w:rsidR="00E61CC8" w:rsidRPr="007362D4">
        <w:rPr>
          <w:rFonts w:ascii="Times New Roman" w:hAnsi="Times New Roman" w:cs="Times New Roman"/>
          <w:sz w:val="28"/>
          <w:szCs w:val="28"/>
        </w:rPr>
        <w:lastRenderedPageBreak/>
        <w:t>B</w:t>
      </w:r>
      <w:r w:rsidRPr="007362D4">
        <w:rPr>
          <w:rFonts w:ascii="Times New Roman" w:hAnsi="Times New Roman" w:cs="Times New Roman"/>
          <w:sz w:val="28"/>
          <w:szCs w:val="28"/>
        </w:rPr>
        <w:t>ishop John Carroll of Maryland made similar stands in the states.</w:t>
      </w:r>
    </w:p>
    <w:p w:rsidR="00C53739" w:rsidRPr="007362D4" w:rsidRDefault="00C53739" w:rsidP="00CE562F">
      <w:pPr>
        <w:ind w:firstLine="360"/>
        <w:rPr>
          <w:rFonts w:ascii="Times New Roman" w:hAnsi="Times New Roman" w:cs="Times New Roman"/>
          <w:sz w:val="28"/>
          <w:szCs w:val="28"/>
        </w:rPr>
      </w:pPr>
      <w:r w:rsidRPr="007362D4">
        <w:rPr>
          <w:rFonts w:ascii="Times New Roman" w:hAnsi="Times New Roman" w:cs="Times New Roman"/>
          <w:sz w:val="28"/>
          <w:szCs w:val="28"/>
        </w:rPr>
        <w:t>President Washington supported the efforts of these leaders.  He wrote, “Every man… out to be protected in worshiping the Deity according to the dictates of his own conscience.”  He promised that the new government would support religious freedom.</w:t>
      </w:r>
    </w:p>
    <w:p w:rsidR="00C53739" w:rsidRDefault="00C53739" w:rsidP="00E61CC8">
      <w:pPr>
        <w:ind w:firstLine="360"/>
        <w:rPr>
          <w:rFonts w:ascii="Times New Roman" w:hAnsi="Times New Roman" w:cs="Times New Roman"/>
        </w:rPr>
        <w:sectPr w:rsidR="00C53739" w:rsidSect="00E61CC8">
          <w:type w:val="continuous"/>
          <w:pgSz w:w="12240" w:h="15840"/>
          <w:pgMar w:top="1152" w:right="1440" w:bottom="1008" w:left="1440" w:header="720" w:footer="720" w:gutter="0"/>
          <w:cols w:num="2" w:space="540"/>
          <w:docGrid w:linePitch="360"/>
        </w:sectPr>
      </w:pPr>
      <w:r w:rsidRPr="007362D4">
        <w:rPr>
          <w:rFonts w:ascii="Times New Roman" w:hAnsi="Times New Roman" w:cs="Times New Roman"/>
          <w:sz w:val="28"/>
          <w:szCs w:val="28"/>
        </w:rPr>
        <w:t>Religious freedom became law in 1791.  In that year, the Bill of Rights was added to the Constitution.  The First Amendment guaranteed religious freedom by stating, “Congress shall make no law respecting an establishment of religion, or prohibiting the free exercise thereof.</w:t>
      </w:r>
    </w:p>
    <w:p w:rsidR="00C53739" w:rsidRDefault="00C53739" w:rsidP="0052212C">
      <w:pPr>
        <w:pStyle w:val="ListParagraph"/>
        <w:numPr>
          <w:ilvl w:val="0"/>
          <w:numId w:val="1"/>
        </w:numPr>
        <w:rPr>
          <w:rFonts w:ascii="Times New Roman" w:hAnsi="Times New Roman" w:cs="Times New Roman"/>
        </w:rPr>
      </w:pPr>
      <w:r>
        <w:rPr>
          <w:rFonts w:ascii="Times New Roman" w:hAnsi="Times New Roman" w:cs="Times New Roman"/>
          <w:b/>
        </w:rPr>
        <w:lastRenderedPageBreak/>
        <w:t>Identify the main idea of each paragraph</w:t>
      </w:r>
    </w:p>
    <w:p w:rsidR="00C53739" w:rsidRDefault="00C53739" w:rsidP="0052212C">
      <w:pPr>
        <w:pStyle w:val="ListParagraph"/>
        <w:numPr>
          <w:ilvl w:val="0"/>
          <w:numId w:val="2"/>
        </w:numPr>
        <w:rPr>
          <w:rFonts w:ascii="Times New Roman" w:hAnsi="Times New Roman" w:cs="Times New Roman"/>
        </w:rPr>
      </w:pPr>
      <w:r>
        <w:rPr>
          <w:rFonts w:ascii="Times New Roman" w:hAnsi="Times New Roman" w:cs="Times New Roman"/>
        </w:rPr>
        <w:t>What is the main idea of the first paragraph? __________________________________________</w:t>
      </w:r>
    </w:p>
    <w:p w:rsidR="00C53739" w:rsidRDefault="00C53739" w:rsidP="00C5373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C53739" w:rsidRDefault="00C53739" w:rsidP="0052212C">
      <w:pPr>
        <w:pStyle w:val="ListParagraph"/>
        <w:numPr>
          <w:ilvl w:val="0"/>
          <w:numId w:val="2"/>
        </w:numPr>
        <w:rPr>
          <w:rFonts w:ascii="Times New Roman" w:hAnsi="Times New Roman" w:cs="Times New Roman"/>
        </w:rPr>
      </w:pPr>
      <w:r>
        <w:rPr>
          <w:rFonts w:ascii="Times New Roman" w:hAnsi="Times New Roman" w:cs="Times New Roman"/>
        </w:rPr>
        <w:t>Which sentence best expresses the main idea? _________________________________________</w:t>
      </w:r>
    </w:p>
    <w:p w:rsidR="00C53739" w:rsidRDefault="00C53739" w:rsidP="00C5373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C53739" w:rsidRDefault="00C53739" w:rsidP="0052212C">
      <w:pPr>
        <w:pStyle w:val="ListParagraph"/>
        <w:numPr>
          <w:ilvl w:val="0"/>
          <w:numId w:val="2"/>
        </w:numPr>
        <w:rPr>
          <w:rFonts w:ascii="Times New Roman" w:hAnsi="Times New Roman" w:cs="Times New Roman"/>
        </w:rPr>
      </w:pPr>
      <w:r>
        <w:rPr>
          <w:rFonts w:ascii="Times New Roman" w:hAnsi="Times New Roman" w:cs="Times New Roman"/>
        </w:rPr>
        <w:t>Which sentence in the second paragraph states the main idea? ____________________________</w:t>
      </w:r>
    </w:p>
    <w:p w:rsidR="00C53739" w:rsidRDefault="00C53739" w:rsidP="00C5373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Pr="008E430F" w:rsidRDefault="008E430F" w:rsidP="0052212C">
      <w:pPr>
        <w:pStyle w:val="ListParagraph"/>
        <w:numPr>
          <w:ilvl w:val="0"/>
          <w:numId w:val="1"/>
        </w:numPr>
        <w:rPr>
          <w:rFonts w:ascii="Times New Roman" w:hAnsi="Times New Roman" w:cs="Times New Roman"/>
        </w:rPr>
      </w:pPr>
      <w:r>
        <w:rPr>
          <w:rFonts w:ascii="Times New Roman" w:hAnsi="Times New Roman" w:cs="Times New Roman"/>
          <w:b/>
        </w:rPr>
        <w:lastRenderedPageBreak/>
        <w:t>Identify supporting details</w:t>
      </w:r>
    </w:p>
    <w:p w:rsidR="008E430F" w:rsidRDefault="008E430F" w:rsidP="0052212C">
      <w:pPr>
        <w:pStyle w:val="ListParagraph"/>
        <w:numPr>
          <w:ilvl w:val="0"/>
          <w:numId w:val="3"/>
        </w:numPr>
        <w:rPr>
          <w:rFonts w:ascii="Times New Roman" w:hAnsi="Times New Roman" w:cs="Times New Roman"/>
        </w:rPr>
      </w:pPr>
      <w:r>
        <w:rPr>
          <w:rFonts w:ascii="Times New Roman" w:hAnsi="Times New Roman" w:cs="Times New Roman"/>
        </w:rPr>
        <w:t>What is the main idea of the third paragraph? _________________________________________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Default="008E430F" w:rsidP="0052212C">
      <w:pPr>
        <w:pStyle w:val="ListParagraph"/>
        <w:numPr>
          <w:ilvl w:val="0"/>
          <w:numId w:val="3"/>
        </w:numPr>
        <w:rPr>
          <w:rFonts w:ascii="Times New Roman" w:hAnsi="Times New Roman" w:cs="Times New Roman"/>
        </w:rPr>
      </w:pPr>
      <w:r>
        <w:rPr>
          <w:rFonts w:ascii="Times New Roman" w:hAnsi="Times New Roman" w:cs="Times New Roman"/>
        </w:rPr>
        <w:t>What two details support this main idea? _____________________________________________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362D4" w:rsidRDefault="007362D4"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Default="008E430F" w:rsidP="0052212C">
      <w:pPr>
        <w:pStyle w:val="ListParagraph"/>
        <w:numPr>
          <w:ilvl w:val="0"/>
          <w:numId w:val="3"/>
        </w:numPr>
        <w:rPr>
          <w:rFonts w:ascii="Times New Roman" w:hAnsi="Times New Roman" w:cs="Times New Roman"/>
        </w:rPr>
      </w:pPr>
      <w:r>
        <w:rPr>
          <w:rFonts w:ascii="Times New Roman" w:hAnsi="Times New Roman" w:cs="Times New Roman"/>
        </w:rPr>
        <w:t>What are the supporting details in the fourth paragraph? 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362D4" w:rsidRPr="007362D4" w:rsidRDefault="008E430F" w:rsidP="0052212C">
      <w:pPr>
        <w:pStyle w:val="ListParagraph"/>
        <w:numPr>
          <w:ilvl w:val="0"/>
          <w:numId w:val="1"/>
        </w:numPr>
        <w:rPr>
          <w:rFonts w:ascii="Times New Roman" w:hAnsi="Times New Roman" w:cs="Times New Roman"/>
        </w:rPr>
      </w:pPr>
      <w:r>
        <w:rPr>
          <w:rFonts w:ascii="Times New Roman" w:hAnsi="Times New Roman" w:cs="Times New Roman"/>
          <w:b/>
        </w:rPr>
        <w:t xml:space="preserve">Determine the main idea of the essay.  </w:t>
      </w:r>
    </w:p>
    <w:p w:rsidR="008E430F" w:rsidRDefault="008E430F" w:rsidP="007362D4">
      <w:pPr>
        <w:pStyle w:val="ListParagraph"/>
        <w:rPr>
          <w:rFonts w:ascii="Times New Roman" w:hAnsi="Times New Roman" w:cs="Times New Roman"/>
        </w:rPr>
      </w:pPr>
      <w:r>
        <w:rPr>
          <w:rFonts w:ascii="Times New Roman" w:hAnsi="Times New Roman" w:cs="Times New Roman"/>
        </w:rPr>
        <w:t>The main idea of the essay is the sum of the main ideas of the main ideas of the paragraphs.  The main ideas of the paragraphs serve as supporting details for the main idea of the essay.</w:t>
      </w:r>
    </w:p>
    <w:p w:rsidR="008E430F" w:rsidRDefault="008E430F" w:rsidP="008E430F">
      <w:pPr>
        <w:pStyle w:val="ListParagraph"/>
        <w:rPr>
          <w:rFonts w:ascii="Times New Roman" w:hAnsi="Times New Roman" w:cs="Times New Roman"/>
        </w:rPr>
      </w:pPr>
    </w:p>
    <w:p w:rsidR="008E430F" w:rsidRDefault="008E430F" w:rsidP="0052212C">
      <w:pPr>
        <w:pStyle w:val="ListParagraph"/>
        <w:numPr>
          <w:ilvl w:val="0"/>
          <w:numId w:val="4"/>
        </w:numPr>
        <w:rPr>
          <w:rFonts w:ascii="Times New Roman" w:hAnsi="Times New Roman" w:cs="Times New Roman"/>
        </w:rPr>
      </w:pPr>
      <w:r>
        <w:rPr>
          <w:rFonts w:ascii="Times New Roman" w:hAnsi="Times New Roman" w:cs="Times New Roman"/>
        </w:rPr>
        <w:t>What is the main idea of “Religion and the Bill of Rights?” 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Default="008E430F" w:rsidP="0052212C">
      <w:pPr>
        <w:pStyle w:val="ListParagraph"/>
        <w:numPr>
          <w:ilvl w:val="0"/>
          <w:numId w:val="4"/>
        </w:numPr>
        <w:rPr>
          <w:rFonts w:ascii="Times New Roman" w:hAnsi="Times New Roman" w:cs="Times New Roman"/>
        </w:rPr>
      </w:pPr>
      <w:r>
        <w:rPr>
          <w:rFonts w:ascii="Times New Roman" w:hAnsi="Times New Roman" w:cs="Times New Roman"/>
        </w:rPr>
        <w:t>What details support this main idea? ________________________________________________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E430F" w:rsidRPr="008E430F" w:rsidRDefault="008E430F" w:rsidP="008E430F">
      <w:pPr>
        <w:rPr>
          <w:rFonts w:ascii="Times New Roman" w:hAnsi="Times New Roman" w:cs="Times New Roman"/>
        </w:rPr>
      </w:pPr>
      <w:r>
        <w:rPr>
          <w:rFonts w:ascii="Times New Roman" w:hAnsi="Times New Roman" w:cs="Times New Roman"/>
        </w:rPr>
        <w:t>_____________________________________________________________________________________</w:t>
      </w:r>
    </w:p>
    <w:sectPr w:rsidR="008E430F" w:rsidRPr="008E430F" w:rsidSect="008E430F">
      <w:type w:val="continuous"/>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2C" w:rsidRDefault="0052212C" w:rsidP="00F118B8">
      <w:pPr>
        <w:spacing w:after="0" w:line="240" w:lineRule="auto"/>
      </w:pPr>
      <w:r>
        <w:separator/>
      </w:r>
    </w:p>
  </w:endnote>
  <w:endnote w:type="continuationSeparator" w:id="0">
    <w:p w:rsidR="0052212C" w:rsidRDefault="0052212C" w:rsidP="00F1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2C" w:rsidRDefault="0052212C" w:rsidP="00F118B8">
      <w:pPr>
        <w:spacing w:after="0" w:line="240" w:lineRule="auto"/>
      </w:pPr>
      <w:r>
        <w:separator/>
      </w:r>
    </w:p>
  </w:footnote>
  <w:footnote w:type="continuationSeparator" w:id="0">
    <w:p w:rsidR="0052212C" w:rsidRDefault="0052212C" w:rsidP="00F1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7" w:rsidRPr="00F118B8" w:rsidRDefault="00CB7C87" w:rsidP="00CB7C87">
    <w:pPr>
      <w:pStyle w:val="Header"/>
      <w:rPr>
        <w:b/>
      </w:rPr>
    </w:pPr>
    <w:r>
      <w:rPr>
        <w:b/>
        <w:noProof/>
      </w:rPr>
      <w:drawing>
        <wp:anchor distT="0" distB="0" distL="114300" distR="114300" simplePos="0" relativeHeight="251659264" behindDoc="1" locked="0" layoutInCell="1" allowOverlap="1" wp14:anchorId="00438B82" wp14:editId="3A4BBBA4">
          <wp:simplePos x="0" y="0"/>
          <wp:positionH relativeFrom="column">
            <wp:posOffset>-504825</wp:posOffset>
          </wp:positionH>
          <wp:positionV relativeFrom="paragraph">
            <wp:posOffset>-76200</wp:posOffset>
          </wp:positionV>
          <wp:extent cx="7524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d46d8f9de8483e1770103f4a89f3a5.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b/>
      </w:rPr>
      <w:t xml:space="preserve">      Social Studies:  American History / Mr. Hopkins                   Name</w:t>
    </w:r>
    <w:proofErr w:type="gramStart"/>
    <w:r>
      <w:rPr>
        <w:b/>
      </w:rPr>
      <w:t>:_</w:t>
    </w:r>
    <w:proofErr w:type="gramEnd"/>
    <w:r>
      <w:rPr>
        <w:b/>
      </w:rPr>
      <w:t>______________________</w:t>
    </w:r>
  </w:p>
  <w:p w:rsidR="00F118B8" w:rsidRDefault="00F1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5A1"/>
    <w:multiLevelType w:val="hybridMultilevel"/>
    <w:tmpl w:val="666A743C"/>
    <w:lvl w:ilvl="0" w:tplc="34BA4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02082"/>
    <w:multiLevelType w:val="hybridMultilevel"/>
    <w:tmpl w:val="2A0A4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D1999"/>
    <w:multiLevelType w:val="hybridMultilevel"/>
    <w:tmpl w:val="22209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0629"/>
    <w:multiLevelType w:val="hybridMultilevel"/>
    <w:tmpl w:val="E1008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8"/>
    <w:rsid w:val="000003ED"/>
    <w:rsid w:val="00002C60"/>
    <w:rsid w:val="00007458"/>
    <w:rsid w:val="00042CF7"/>
    <w:rsid w:val="000574A0"/>
    <w:rsid w:val="000A68A8"/>
    <w:rsid w:val="00107FC4"/>
    <w:rsid w:val="00181737"/>
    <w:rsid w:val="001A2CF1"/>
    <w:rsid w:val="00226F51"/>
    <w:rsid w:val="0023469C"/>
    <w:rsid w:val="0027142C"/>
    <w:rsid w:val="00287A2A"/>
    <w:rsid w:val="00290B04"/>
    <w:rsid w:val="002912DD"/>
    <w:rsid w:val="002A39AE"/>
    <w:rsid w:val="002C71AF"/>
    <w:rsid w:val="002D7D78"/>
    <w:rsid w:val="00300B6A"/>
    <w:rsid w:val="00343E30"/>
    <w:rsid w:val="00363988"/>
    <w:rsid w:val="00375B4D"/>
    <w:rsid w:val="003B1DD4"/>
    <w:rsid w:val="003B5270"/>
    <w:rsid w:val="003D6F9A"/>
    <w:rsid w:val="004126FC"/>
    <w:rsid w:val="00425474"/>
    <w:rsid w:val="0044210E"/>
    <w:rsid w:val="004D6F19"/>
    <w:rsid w:val="004E1ED6"/>
    <w:rsid w:val="004E5DEB"/>
    <w:rsid w:val="0052212C"/>
    <w:rsid w:val="00593EA9"/>
    <w:rsid w:val="005A68B5"/>
    <w:rsid w:val="005D2C67"/>
    <w:rsid w:val="005D4CCB"/>
    <w:rsid w:val="005E4DCF"/>
    <w:rsid w:val="005F15BA"/>
    <w:rsid w:val="00624DDF"/>
    <w:rsid w:val="006930FA"/>
    <w:rsid w:val="006C5021"/>
    <w:rsid w:val="006C697B"/>
    <w:rsid w:val="006C72AA"/>
    <w:rsid w:val="006F7917"/>
    <w:rsid w:val="00710BC2"/>
    <w:rsid w:val="0071309C"/>
    <w:rsid w:val="00721BC7"/>
    <w:rsid w:val="00733C39"/>
    <w:rsid w:val="007362D4"/>
    <w:rsid w:val="00736D77"/>
    <w:rsid w:val="00782E24"/>
    <w:rsid w:val="007835A0"/>
    <w:rsid w:val="00790C3D"/>
    <w:rsid w:val="007B3E25"/>
    <w:rsid w:val="007C3916"/>
    <w:rsid w:val="007D2A98"/>
    <w:rsid w:val="00813FA9"/>
    <w:rsid w:val="00816B1C"/>
    <w:rsid w:val="008267E1"/>
    <w:rsid w:val="00865CC2"/>
    <w:rsid w:val="008700F5"/>
    <w:rsid w:val="00885AF1"/>
    <w:rsid w:val="008912B6"/>
    <w:rsid w:val="00892E86"/>
    <w:rsid w:val="008C043B"/>
    <w:rsid w:val="008C7BEA"/>
    <w:rsid w:val="008E430F"/>
    <w:rsid w:val="0095171C"/>
    <w:rsid w:val="00965F1D"/>
    <w:rsid w:val="0097414A"/>
    <w:rsid w:val="009B3FC2"/>
    <w:rsid w:val="009C4C62"/>
    <w:rsid w:val="009F26D9"/>
    <w:rsid w:val="00A119A7"/>
    <w:rsid w:val="00A22525"/>
    <w:rsid w:val="00A22EE0"/>
    <w:rsid w:val="00A3469C"/>
    <w:rsid w:val="00A60BD4"/>
    <w:rsid w:val="00A84757"/>
    <w:rsid w:val="00AB674C"/>
    <w:rsid w:val="00AF684E"/>
    <w:rsid w:val="00B32F0E"/>
    <w:rsid w:val="00B42DAF"/>
    <w:rsid w:val="00B739BA"/>
    <w:rsid w:val="00BB05DB"/>
    <w:rsid w:val="00BB4C07"/>
    <w:rsid w:val="00BE76A9"/>
    <w:rsid w:val="00C53739"/>
    <w:rsid w:val="00C8401E"/>
    <w:rsid w:val="00CA217B"/>
    <w:rsid w:val="00CA2A95"/>
    <w:rsid w:val="00CA6C97"/>
    <w:rsid w:val="00CA7B11"/>
    <w:rsid w:val="00CB7C87"/>
    <w:rsid w:val="00CE2222"/>
    <w:rsid w:val="00CE562F"/>
    <w:rsid w:val="00D1110D"/>
    <w:rsid w:val="00D31C5C"/>
    <w:rsid w:val="00D578C2"/>
    <w:rsid w:val="00D847FF"/>
    <w:rsid w:val="00D97F8C"/>
    <w:rsid w:val="00DB0CC7"/>
    <w:rsid w:val="00DC47D3"/>
    <w:rsid w:val="00DC5C8F"/>
    <w:rsid w:val="00DD6062"/>
    <w:rsid w:val="00DE3A90"/>
    <w:rsid w:val="00E16F73"/>
    <w:rsid w:val="00E26EC8"/>
    <w:rsid w:val="00E61CC8"/>
    <w:rsid w:val="00E65D66"/>
    <w:rsid w:val="00E67CA7"/>
    <w:rsid w:val="00EA3AB7"/>
    <w:rsid w:val="00EB4708"/>
    <w:rsid w:val="00EF551B"/>
    <w:rsid w:val="00F118B8"/>
    <w:rsid w:val="00F55F48"/>
    <w:rsid w:val="00F5717C"/>
    <w:rsid w:val="00F769B9"/>
    <w:rsid w:val="00F77F74"/>
    <w:rsid w:val="00FC4E05"/>
    <w:rsid w:val="00FE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B8"/>
  </w:style>
  <w:style w:type="paragraph" w:styleId="Footer">
    <w:name w:val="footer"/>
    <w:basedOn w:val="Normal"/>
    <w:link w:val="FooterChar"/>
    <w:uiPriority w:val="99"/>
    <w:unhideWhenUsed/>
    <w:rsid w:val="00F1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B8"/>
  </w:style>
  <w:style w:type="paragraph" w:styleId="BalloonText">
    <w:name w:val="Balloon Text"/>
    <w:basedOn w:val="Normal"/>
    <w:link w:val="BalloonTextChar"/>
    <w:uiPriority w:val="99"/>
    <w:semiHidden/>
    <w:unhideWhenUsed/>
    <w:rsid w:val="00F1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8"/>
    <w:rPr>
      <w:rFonts w:ascii="Tahoma" w:hAnsi="Tahoma" w:cs="Tahoma"/>
      <w:sz w:val="16"/>
      <w:szCs w:val="16"/>
    </w:rPr>
  </w:style>
  <w:style w:type="paragraph" w:styleId="ListParagraph">
    <w:name w:val="List Paragraph"/>
    <w:basedOn w:val="Normal"/>
    <w:uiPriority w:val="34"/>
    <w:qFormat/>
    <w:rsid w:val="00CB7C87"/>
    <w:pPr>
      <w:ind w:left="720"/>
      <w:contextualSpacing/>
    </w:pPr>
  </w:style>
  <w:style w:type="table" w:styleId="TableGrid">
    <w:name w:val="Table Grid"/>
    <w:basedOn w:val="TableNormal"/>
    <w:uiPriority w:val="59"/>
    <w:rsid w:val="00CB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B8"/>
  </w:style>
  <w:style w:type="paragraph" w:styleId="Footer">
    <w:name w:val="footer"/>
    <w:basedOn w:val="Normal"/>
    <w:link w:val="FooterChar"/>
    <w:uiPriority w:val="99"/>
    <w:unhideWhenUsed/>
    <w:rsid w:val="00F1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B8"/>
  </w:style>
  <w:style w:type="paragraph" w:styleId="BalloonText">
    <w:name w:val="Balloon Text"/>
    <w:basedOn w:val="Normal"/>
    <w:link w:val="BalloonTextChar"/>
    <w:uiPriority w:val="99"/>
    <w:semiHidden/>
    <w:unhideWhenUsed/>
    <w:rsid w:val="00F1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8"/>
    <w:rPr>
      <w:rFonts w:ascii="Tahoma" w:hAnsi="Tahoma" w:cs="Tahoma"/>
      <w:sz w:val="16"/>
      <w:szCs w:val="16"/>
    </w:rPr>
  </w:style>
  <w:style w:type="paragraph" w:styleId="ListParagraph">
    <w:name w:val="List Paragraph"/>
    <w:basedOn w:val="Normal"/>
    <w:uiPriority w:val="34"/>
    <w:qFormat/>
    <w:rsid w:val="00CB7C87"/>
    <w:pPr>
      <w:ind w:left="720"/>
      <w:contextualSpacing/>
    </w:pPr>
  </w:style>
  <w:style w:type="table" w:styleId="TableGrid">
    <w:name w:val="Table Grid"/>
    <w:basedOn w:val="TableNormal"/>
    <w:uiPriority w:val="59"/>
    <w:rsid w:val="00CB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Justin</dc:creator>
  <cp:lastModifiedBy>Justin Hopkins</cp:lastModifiedBy>
  <cp:revision>3</cp:revision>
  <cp:lastPrinted>2016-11-15T16:07:00Z</cp:lastPrinted>
  <dcterms:created xsi:type="dcterms:W3CDTF">2016-11-22T23:44:00Z</dcterms:created>
  <dcterms:modified xsi:type="dcterms:W3CDTF">2016-11-30T03:47:00Z</dcterms:modified>
</cp:coreProperties>
</file>